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5939" w:rsidRDefault="00CA0ED5" w:rsidP="00DC133E">
      <w:pPr>
        <w:pStyle w:val="Ttulo1"/>
        <w:spacing w:before="0" w:after="0"/>
        <w:rPr>
          <w:rFonts w:eastAsia="Times New Roman"/>
        </w:rPr>
      </w:pPr>
      <w:r>
        <w:rPr>
          <w:rFonts w:eastAsia="Times New Roman"/>
        </w:rPr>
        <w:t>ZER DA ULERTZEA?</w:t>
      </w:r>
    </w:p>
    <w:p w:rsidR="008C0D2A" w:rsidRDefault="008C0D2A" w:rsidP="00DC133E">
      <w:pPr>
        <w:rPr>
          <w:lang w:eastAsia="es-ES"/>
        </w:rPr>
      </w:pPr>
      <w:r w:rsidRPr="008C0D2A">
        <w:rPr>
          <w:b/>
          <w:lang w:eastAsia="es-ES"/>
        </w:rPr>
        <w:t>Eztabaidan parte hartutako kideak</w:t>
      </w:r>
      <w:r>
        <w:rPr>
          <w:lang w:eastAsia="es-ES"/>
        </w:rPr>
        <w:t xml:space="preserve">: </w:t>
      </w:r>
      <w:r w:rsidR="00CA0ED5">
        <w:rPr>
          <w:lang w:eastAsia="es-ES"/>
        </w:rPr>
        <w:t>Garazi</w:t>
      </w:r>
      <w:r>
        <w:rPr>
          <w:lang w:eastAsia="es-ES"/>
        </w:rPr>
        <w:t xml:space="preserve">, </w:t>
      </w:r>
      <w:r w:rsidR="00CA0ED5">
        <w:rPr>
          <w:lang w:eastAsia="es-ES"/>
        </w:rPr>
        <w:t>Irati</w:t>
      </w:r>
      <w:r>
        <w:rPr>
          <w:lang w:eastAsia="es-ES"/>
        </w:rPr>
        <w:t xml:space="preserve">, </w:t>
      </w:r>
      <w:r w:rsidR="00CA0ED5">
        <w:rPr>
          <w:lang w:eastAsia="es-ES"/>
        </w:rPr>
        <w:t>Nerea</w:t>
      </w:r>
      <w:r>
        <w:rPr>
          <w:lang w:eastAsia="es-ES"/>
        </w:rPr>
        <w:t xml:space="preserve">, </w:t>
      </w:r>
      <w:r w:rsidR="00CA0ED5">
        <w:rPr>
          <w:lang w:eastAsia="es-ES"/>
        </w:rPr>
        <w:t>Intz, Jon, Ainhoa, Maddi</w:t>
      </w:r>
      <w:r>
        <w:rPr>
          <w:lang w:eastAsia="es-ES"/>
        </w:rPr>
        <w:t xml:space="preserve"> eta Nahia/Javier/Ainhoa.</w:t>
      </w:r>
    </w:p>
    <w:p w:rsidR="00CA0ED5" w:rsidRPr="003B76A1" w:rsidRDefault="00CA0ED5" w:rsidP="00CA0ED5">
      <w:pPr>
        <w:rPr>
          <w:color w:val="7030A0"/>
        </w:rPr>
      </w:pPr>
      <w:r w:rsidRPr="003B76A1">
        <w:rPr>
          <w:color w:val="7030A0"/>
        </w:rPr>
        <w:t>Askotan, klaseetan erabiltzen ditugun testuak (bai idatzizkoak bai ahozkoak) helburu bakarra izango balute bezala tratatzen ditugu irakasleok.</w:t>
      </w:r>
      <w:r w:rsidR="003B76A1" w:rsidRPr="003B76A1">
        <w:rPr>
          <w:color w:val="7030A0"/>
        </w:rPr>
        <w:t xml:space="preserve"> </w:t>
      </w:r>
      <w:r w:rsidRPr="003B76A1">
        <w:rPr>
          <w:color w:val="7030A0"/>
        </w:rPr>
        <w:t>Blog sarreran aipatzen den bezala, ikasleek hiru helburu dituzte: mezua ulertzea, ideia nagusiak eta bigarren mailako ideiak identifikatzea. Zuzenketa ere modu berean egiten dugu beti: galdera bakoitzeko erantzun posible bat dago (nahiz eta erantzunaren forma desberdina izan, baldin eta informazio berdina ematen duen).</w:t>
      </w:r>
    </w:p>
    <w:p w:rsidR="00CA0ED5" w:rsidRDefault="00CA0ED5" w:rsidP="00CA0ED5">
      <w:r w:rsidRPr="003B76A1">
        <w:rPr>
          <w:color w:val="7030A0"/>
        </w:rPr>
        <w:t>Baina erantzunak beste ikaskide batekin alderatzeko eskatzen diegunean, askotan beraien arteko eztabaida sortzen da, desadostasuna baldin badago elkarri laguntzen diote, erantzuna justifikatzeko argumentuak bilatzen dituzte, testua arakatzen dute... Irakasleok bigarren maila batera pasatzen gara eta hori izan beharko litzateke testuen lanketaren abiapuntua. Hau da, haien arteko eztabaida piztu eta beraien aportazioak nolabait monitorizatu</w:t>
      </w:r>
      <w:r w:rsidR="003B76A1" w:rsidRPr="003B76A1">
        <w:rPr>
          <w:color w:val="7030A0"/>
        </w:rPr>
        <w:t xml:space="preserve"> (...)</w:t>
      </w:r>
      <w:r w:rsidR="003B76A1">
        <w:t xml:space="preserve"> (Garazi).</w:t>
      </w:r>
    </w:p>
    <w:p w:rsidR="00FB6340" w:rsidRDefault="00FB6340" w:rsidP="00FB6340">
      <w:r w:rsidRPr="00FB6340">
        <w:rPr>
          <w:color w:val="7030A0"/>
        </w:rPr>
        <w:t>Honi beste buelta bat emate asmora, idatzizko ulermenean ikasleek irakasleen erantzunak jaso ordez, beste ikaskide baten erantzunak jasotzen dituztenean, hausnarketarako abiapuntua izaten da eta beraien arteko iritzi trukaketak hasten dira. Esate baterako, zergatik jarri duzu hori? edo jarri dudana ez zaizu garrantzitsua iruditzen? Modu honetako galderak egiten dizkiete elkarri, ikaskideen e</w:t>
      </w:r>
      <w:r>
        <w:rPr>
          <w:color w:val="7030A0"/>
        </w:rPr>
        <w:t>karpenei arreta gehiago jarriz</w:t>
      </w:r>
      <w:r>
        <w:t xml:space="preserve"> (Irati).</w:t>
      </w:r>
    </w:p>
    <w:p w:rsidR="003B76A1" w:rsidRPr="003B76A1" w:rsidRDefault="003B76A1" w:rsidP="00CA0ED5">
      <w:r w:rsidRPr="003B76A1">
        <w:t>Hala ere, zenbait kasutan, “dakienari” galdetzen zaio zein den zuzena eta berak dioenari heltzen zaio, “asmatuko dutelakoan”. Debatea gertatzeko, erantzun bakarreko galderak saihestu beharko lirateke</w:t>
      </w:r>
      <w:r>
        <w:t xml:space="preserve"> eta interpretazio anitzeko testuan erabili beharko genituzke, baita ulermen-maila baxuko taldeetan ere (batzuetan ikasleak gehiegi “babesteko” joerak oztopatzen du ulermen-estrategien garapena).</w:t>
      </w:r>
    </w:p>
    <w:p w:rsidR="00CA0ED5" w:rsidRDefault="00CA0ED5" w:rsidP="00CA0ED5">
      <w:r w:rsidRPr="003B76A1">
        <w:rPr>
          <w:color w:val="7030A0"/>
        </w:rPr>
        <w:t>Egoera hobetze</w:t>
      </w:r>
      <w:r w:rsidR="003B76A1">
        <w:rPr>
          <w:color w:val="7030A0"/>
        </w:rPr>
        <w:t>/</w:t>
      </w:r>
      <w:r w:rsidRPr="003B76A1">
        <w:rPr>
          <w:color w:val="7030A0"/>
        </w:rPr>
        <w:t>aldatze aldera, irakurketa dialogikoa egitea izango litzateke lehenengo pausua.</w:t>
      </w:r>
      <w:r w:rsidR="003B76A1" w:rsidRPr="003B76A1">
        <w:rPr>
          <w:color w:val="7030A0"/>
        </w:rPr>
        <w:t xml:space="preserve"> </w:t>
      </w:r>
      <w:r w:rsidRPr="003B76A1">
        <w:rPr>
          <w:color w:val="7030A0"/>
        </w:rPr>
        <w:t>Irakurketa dialogikoan, ikasleak</w:t>
      </w:r>
      <w:r w:rsidR="003B76A1" w:rsidRPr="003B76A1">
        <w:rPr>
          <w:color w:val="7030A0"/>
        </w:rPr>
        <w:t xml:space="preserve"> </w:t>
      </w:r>
      <w:r w:rsidRPr="003B76A1">
        <w:rPr>
          <w:color w:val="7030A0"/>
        </w:rPr>
        <w:t>irakurri, elkarrizketatu, hausnartu eta elkarrengandik ikasten dute. Horrela, pixkanaka-pixkanaka, ikaskuntza eta partaidetzako oztopoak gainditu egiten dira. Nire ikasleei eskatu izan diet testuko esaldi bat aukeratzea, zailena iruditu zitzaiena, edo esanguratsunena... Eta gero beraien aukera justifikatu behar dute. Horrela, beste ikuspuntu batetik behatzen dute testua eta hurrengo saioan hautatutako hitza, esaldia etab. gogoratzen dute, ber</w:t>
      </w:r>
      <w:r w:rsidR="003B76A1" w:rsidRPr="003B76A1">
        <w:rPr>
          <w:color w:val="7030A0"/>
        </w:rPr>
        <w:t>az ariketa ez da azalekoa izan</w:t>
      </w:r>
      <w:r w:rsidR="003B76A1">
        <w:t xml:space="preserve"> </w:t>
      </w:r>
      <w:r>
        <w:t>(Garazi)</w:t>
      </w:r>
      <w:r w:rsidR="003B76A1">
        <w:t>.</w:t>
      </w:r>
    </w:p>
    <w:p w:rsidR="003614FA" w:rsidRDefault="003614FA" w:rsidP="003614FA">
      <w:r w:rsidRPr="003614FA">
        <w:rPr>
          <w:color w:val="7030A0"/>
        </w:rPr>
        <w:t xml:space="preserve">Galdera irakurtzerakoan, ikasturte honetako 1. ebaluaketan nire ikasleei egin nien galdera etorri zait gogora. Ebaluaketa horretan irakurri behar zuten eleberria landu eta gero, irakurritakoaren ulermenari buruz galdetu nien. Paper zuri batean hori zer zen azaltzeko eskatu nien: </w:t>
      </w:r>
      <w:r w:rsidRPr="003614FA">
        <w:rPr>
          <w:rStyle w:val="nfasis"/>
          <w:color w:val="7030A0"/>
        </w:rPr>
        <w:t xml:space="preserve">Zer da zure ustez irakurtzea? Zer da irakurritakoaren ulermena lantzea? </w:t>
      </w:r>
      <w:r w:rsidRPr="003614FA">
        <w:rPr>
          <w:color w:val="7030A0"/>
        </w:rPr>
        <w:t>Oso ikasle gutxik lotu zuten irakurtzea ulermenarekin. Ia denek gozamenarekin eta liburu batekin erlazionatu zuten irakurtzearen kontzeptua. Kalean dagoen edozein kartelen bidez eta whatsapp bidezko komunikazioan irakurmena landuko ez balute bezala</w:t>
      </w:r>
      <w:r>
        <w:t xml:space="preserve"> (Nerea).</w:t>
      </w:r>
    </w:p>
    <w:p w:rsidR="003B76A1" w:rsidRDefault="003B76A1" w:rsidP="00CA0ED5">
      <w:r>
        <w:t xml:space="preserve">Interesgarria da testuak eztabaidarako, gozamenera, ludikotasunerako... erabiltzea. Horretarako, garrantzitsua da guk ere kontrola pixka bat galtzea, eta baita ere ulertzea </w:t>
      </w:r>
      <w:r>
        <w:lastRenderedPageBreak/>
        <w:t>xehetasun behar desberdinak dituztela ikasleek eta batzuk agobiatzen direla den-dena ulertzen ez dutenean: kasu horretan, irakatsi behar zaie ez dela “sanoa” BETI DENA ulertzea, horrek esan nahiko lukeelako soilik DENA ulertuko duten testuak hautatuko zenituzkeelako eta ondorioz, mugatu egingo zenuelako bere ikas-ahalmena...</w:t>
      </w:r>
    </w:p>
    <w:p w:rsidR="003B76A1" w:rsidRDefault="003B76A1" w:rsidP="00CA0ED5">
      <w:r>
        <w:t xml:space="preserve">Guk apropos aukeratzen ditugu fijo dena ulertuko ez duten testuak, batzuetan zatiak kenduaz, edo testuaren konplexutasunagatik, edo elkarrizketaren zatitxo bat bakarrik entzun daitekeelako (telefonozko elkarrizketen alde bat entzuten dugunean, kasu)... </w:t>
      </w:r>
      <w:r w:rsidR="00FB6340">
        <w:t>Izan ere, “kalean” oso arraroa da DENA ulertzeko egoerak topatzea, gauzak modu zatikatuan entzuten ditugulako adibidez...</w:t>
      </w:r>
    </w:p>
    <w:p w:rsidR="00CA0ED5" w:rsidRPr="003614FA" w:rsidRDefault="00CA0ED5" w:rsidP="00CA0ED5">
      <w:pPr>
        <w:rPr>
          <w:color w:val="7030A0"/>
        </w:rPr>
      </w:pPr>
      <w:r w:rsidRPr="003614FA">
        <w:rPr>
          <w:color w:val="7030A0"/>
        </w:rPr>
        <w:t>-Nik ez dut ezer ulertu!</w:t>
      </w:r>
    </w:p>
    <w:p w:rsidR="00CA0ED5" w:rsidRPr="003614FA" w:rsidRDefault="00CA0ED5" w:rsidP="00CA0ED5">
      <w:pPr>
        <w:rPr>
          <w:color w:val="7030A0"/>
        </w:rPr>
      </w:pPr>
      <w:r w:rsidRPr="003614FA">
        <w:rPr>
          <w:color w:val="7030A0"/>
        </w:rPr>
        <w:t>Zenbatetan entzuten dugu esaldi xelebre hau? Eta zenbaten pentsatu, ja, korrika eta presaka irakur</w:t>
      </w:r>
      <w:r w:rsidR="003614FA">
        <w:rPr>
          <w:color w:val="7030A0"/>
        </w:rPr>
        <w:t xml:space="preserve">ri du, eta nik azaltzea nahi du (...) </w:t>
      </w:r>
      <w:r w:rsidRPr="003614FA">
        <w:rPr>
          <w:color w:val="7030A0"/>
        </w:rPr>
        <w:t>Baina ulermen ez hori, bi aldetarikoa izan daiteke. Zenbatetan ez diegu ikasleei ulertzen idazten dutena edo ahoz azaldutakoa? Edo zer gertatzen da, testu bat oso argi ez dagoenean eta ikasleak ulertu ez, baina guk ere guztiz ulertzen ez dugunean? Horrelako kasuetan, nire lehen erreakzioa behintzat, zertxobait urduri jartzea da. Nola da posible nik ez ulertzea, ikasleek ulertu beharko luketeen zerbait? Horrelakoetan, eta berriro, proposatutako testuari erreparatuz, garrantzitsua deritzot, amankomunean jartzea gure kezkak, irakasle eta ikasleok, eta denen artean zentzua aurkitzea irakurritakoari. Agian, talde lan honi esker, guztiok atera bait dezakegu zerbait positiboa. Lotsa galdu behar zaio, ez ulertze horri; ulertzeko saiakera bat egon baita behintzat</w:t>
      </w:r>
      <w:r w:rsidR="003614FA">
        <w:t xml:space="preserve"> </w:t>
      </w:r>
      <w:r>
        <w:t>(Intz)</w:t>
      </w:r>
      <w:r w:rsidR="003614FA">
        <w:t>.</w:t>
      </w:r>
    </w:p>
    <w:p w:rsidR="00CA0ED5" w:rsidRDefault="00CA0ED5" w:rsidP="00CA0ED5">
      <w:r w:rsidRPr="003614FA">
        <w:rPr>
          <w:color w:val="7030A0"/>
          <w:lang w:val="eu-ES"/>
        </w:rPr>
        <w:t>Ni neu ere urduritu izan naiz ikasleek zerbait “ez ulertu”, niri galdetu, eta nik neuk ere erantzuten jakin ez dudanean. Hala ere, zer hobe ikasleen aurrean egiaz jokatu eta guk geuk ere antzik hartu ez diogula onartzea, ezta? “Ez ulertze” hori horrela ez dela frogatzeko aukera bikaina! Irakasleak ulermenaren gainean duen botere irizpide hori ekiditeko parada! Ikasle bakoitzak ulertu duena azalaraziz, bakoitzak eman dion esangura entzunez, sortzen diren usteak erabiliz elkarren artean eztabaidatuz. Aipatu duzun moduan, ez ulertze horretatik berebiziko etekina ateraz alegia</w:t>
      </w:r>
      <w:r>
        <w:rPr>
          <w:lang w:val="eu-ES"/>
        </w:rPr>
        <w:t xml:space="preserve"> </w:t>
      </w:r>
      <w:r>
        <w:t>(Jon)</w:t>
      </w:r>
    </w:p>
    <w:p w:rsidR="00DC133E" w:rsidRDefault="00CA0ED5" w:rsidP="00CA0ED5">
      <w:r w:rsidRPr="003614FA">
        <w:rPr>
          <w:color w:val="7030A0"/>
        </w:rPr>
        <w:t>Egia esango dizuet, ¨poztu¨ egin naiz zuek ere ¨larri¨ ibili zaretela irakurrita. Ni ere behin baino gehiagotan egon bainaiz egoera horretan. Egoera horietan naturaltasunez jokatu iz</w:t>
      </w:r>
      <w:r w:rsidR="003614FA" w:rsidRPr="003614FA">
        <w:rPr>
          <w:color w:val="7030A0"/>
        </w:rPr>
        <w:t>an</w:t>
      </w:r>
      <w:r w:rsidRPr="003614FA">
        <w:rPr>
          <w:color w:val="7030A0"/>
        </w:rPr>
        <w:t xml:space="preserve"> dut eta ikasleei neuk ere zalantzak ditudala esan izan diet eta sarritan denok elkarrekin aurkitu izan dugu erantzun egokia</w:t>
      </w:r>
      <w:r>
        <w:t xml:space="preserve"> (Ainhoa)</w:t>
      </w:r>
      <w:r w:rsidR="003614FA">
        <w:t>.</w:t>
      </w:r>
    </w:p>
    <w:p w:rsidR="00CA0ED5" w:rsidRPr="00DC133E" w:rsidRDefault="003614FA" w:rsidP="00DC133E">
      <w:pPr>
        <w:rPr>
          <w:lang w:eastAsia="es-ES"/>
        </w:rPr>
      </w:pPr>
      <w:r>
        <w:rPr>
          <w:lang w:eastAsia="es-ES"/>
        </w:rPr>
        <w:t>Irakasleok perfektu izan nahi dugu eta horrek ez du askorik laguntzen ulermen estrategiak garatzen, eta are gutxiago kolektiboki eraikitzen. Kolektiboki eraikitzeko, ezinbestekoa da inperfekzioa, bestela adostasuna edo zuzentasuna (erantzun zuzena) besterik ez genuke bilatuko, hori sinpletasunaren teorian mugitzen da. Konplexutasunaren teoriaren arabera, gauzak amaigabeak, inperfektuak eta ziurgabeak dira, eta konplexutasun horretan antsietatean erori gabe bizitzen trebatu beharko genuke, bai testu baten ulermenari lotuta eta bai, orohar, bizitzaren konplexutasunean gozatzeko!</w:t>
      </w:r>
    </w:p>
    <w:sectPr w:rsidR="00CA0ED5" w:rsidRPr="00DC133E" w:rsidSect="00943115">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onstantia">
    <w:panose1 w:val="02030602050306030303"/>
    <w:charset w:val="00"/>
    <w:family w:val="roman"/>
    <w:pitch w:val="variable"/>
    <w:sig w:usb0="A00002EF" w:usb1="4000204B" w:usb2="00000000" w:usb3="00000000" w:csb0="0000019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00EE2"/>
    <w:multiLevelType w:val="multilevel"/>
    <w:tmpl w:val="01CC4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CC5579"/>
    <w:multiLevelType w:val="hybridMultilevel"/>
    <w:tmpl w:val="7E9CA08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5E467D4A"/>
    <w:multiLevelType w:val="multilevel"/>
    <w:tmpl w:val="AB205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0401AE0"/>
    <w:multiLevelType w:val="hybridMultilevel"/>
    <w:tmpl w:val="640EC12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A45939"/>
    <w:rsid w:val="00034AF4"/>
    <w:rsid w:val="001F1F12"/>
    <w:rsid w:val="00246B05"/>
    <w:rsid w:val="002C7FFC"/>
    <w:rsid w:val="00313517"/>
    <w:rsid w:val="003614FA"/>
    <w:rsid w:val="003B2FFA"/>
    <w:rsid w:val="003B76A1"/>
    <w:rsid w:val="003E449B"/>
    <w:rsid w:val="00460F9A"/>
    <w:rsid w:val="005722DA"/>
    <w:rsid w:val="005B2D29"/>
    <w:rsid w:val="005B75AC"/>
    <w:rsid w:val="005F0039"/>
    <w:rsid w:val="005F1754"/>
    <w:rsid w:val="00670C66"/>
    <w:rsid w:val="006D7D34"/>
    <w:rsid w:val="00834C8B"/>
    <w:rsid w:val="008C0D2A"/>
    <w:rsid w:val="00943115"/>
    <w:rsid w:val="00A45939"/>
    <w:rsid w:val="00B66403"/>
    <w:rsid w:val="00B741AF"/>
    <w:rsid w:val="00BC5FCD"/>
    <w:rsid w:val="00C20822"/>
    <w:rsid w:val="00C708A3"/>
    <w:rsid w:val="00CA0ED5"/>
    <w:rsid w:val="00D34D06"/>
    <w:rsid w:val="00D4618B"/>
    <w:rsid w:val="00DB0DC6"/>
    <w:rsid w:val="00DC133E"/>
    <w:rsid w:val="00E21404"/>
    <w:rsid w:val="00F33BD3"/>
    <w:rsid w:val="00F71A05"/>
    <w:rsid w:val="00F7765B"/>
    <w:rsid w:val="00F96877"/>
    <w:rsid w:val="00FB6340"/>
    <w:rsid w:val="00FD535E"/>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133E"/>
    <w:pPr>
      <w:spacing w:before="120" w:after="120" w:line="240" w:lineRule="auto"/>
      <w:jc w:val="both"/>
    </w:pPr>
    <w:rPr>
      <w:sz w:val="24"/>
    </w:rPr>
  </w:style>
  <w:style w:type="paragraph" w:styleId="Ttulo1">
    <w:name w:val="heading 1"/>
    <w:basedOn w:val="Normal"/>
    <w:next w:val="Normal"/>
    <w:link w:val="Ttulo1Car"/>
    <w:uiPriority w:val="9"/>
    <w:qFormat/>
    <w:rsid w:val="00DC133E"/>
    <w:pPr>
      <w:keepNext/>
      <w:keepLines/>
      <w:spacing w:before="480"/>
      <w:jc w:val="center"/>
      <w:outlineLvl w:val="0"/>
    </w:pPr>
    <w:rPr>
      <w:rFonts w:ascii="Arial" w:eastAsiaTheme="majorEastAsia" w:hAnsi="Arial" w:cstheme="majorBidi"/>
      <w:b/>
      <w:bCs/>
      <w:sz w:val="32"/>
      <w:szCs w:val="2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5722DA"/>
    <w:pPr>
      <w:tabs>
        <w:tab w:val="center" w:pos="4252"/>
        <w:tab w:val="right" w:pos="8504"/>
      </w:tabs>
    </w:pPr>
  </w:style>
  <w:style w:type="character" w:customStyle="1" w:styleId="PiedepginaCar">
    <w:name w:val="Pie de página Car"/>
    <w:basedOn w:val="Fuentedeprrafopredeter"/>
    <w:link w:val="Piedepgina"/>
    <w:uiPriority w:val="99"/>
    <w:rsid w:val="005722DA"/>
    <w:rPr>
      <w:rFonts w:ascii="Constantia" w:hAnsi="Constantia"/>
    </w:rPr>
  </w:style>
  <w:style w:type="character" w:styleId="Refdenotaalpie">
    <w:name w:val="footnote reference"/>
    <w:basedOn w:val="Fuentedeprrafopredeter"/>
    <w:uiPriority w:val="99"/>
    <w:semiHidden/>
    <w:unhideWhenUsed/>
    <w:rsid w:val="005722DA"/>
    <w:rPr>
      <w:rFonts w:ascii="Constantia" w:hAnsi="Constantia"/>
      <w:sz w:val="18"/>
      <w:vertAlign w:val="superscript"/>
    </w:rPr>
  </w:style>
  <w:style w:type="character" w:styleId="Refdecomentario">
    <w:name w:val="annotation reference"/>
    <w:basedOn w:val="Fuentedeprrafopredeter"/>
    <w:uiPriority w:val="99"/>
    <w:semiHidden/>
    <w:unhideWhenUsed/>
    <w:rsid w:val="005722DA"/>
    <w:rPr>
      <w:rFonts w:ascii="Constantia" w:hAnsi="Constantia"/>
      <w:sz w:val="22"/>
      <w:szCs w:val="16"/>
    </w:rPr>
  </w:style>
  <w:style w:type="paragraph" w:styleId="Textonotapie">
    <w:name w:val="footnote text"/>
    <w:basedOn w:val="Normal"/>
    <w:link w:val="TextonotapieCar"/>
    <w:uiPriority w:val="99"/>
    <w:semiHidden/>
    <w:unhideWhenUsed/>
    <w:rsid w:val="005722DA"/>
    <w:rPr>
      <w:sz w:val="18"/>
      <w:szCs w:val="20"/>
    </w:rPr>
  </w:style>
  <w:style w:type="character" w:customStyle="1" w:styleId="TextonotapieCar">
    <w:name w:val="Texto nota pie Car"/>
    <w:basedOn w:val="Fuentedeprrafopredeter"/>
    <w:link w:val="Textonotapie"/>
    <w:uiPriority w:val="99"/>
    <w:semiHidden/>
    <w:rsid w:val="005722DA"/>
    <w:rPr>
      <w:rFonts w:ascii="Constantia" w:hAnsi="Constantia"/>
      <w:sz w:val="18"/>
      <w:szCs w:val="20"/>
    </w:rPr>
  </w:style>
  <w:style w:type="character" w:customStyle="1" w:styleId="Ttulo1Car">
    <w:name w:val="Título 1 Car"/>
    <w:basedOn w:val="Fuentedeprrafopredeter"/>
    <w:link w:val="Ttulo1"/>
    <w:uiPriority w:val="9"/>
    <w:rsid w:val="00DC133E"/>
    <w:rPr>
      <w:rFonts w:ascii="Arial" w:eastAsiaTheme="majorEastAsia" w:hAnsi="Arial" w:cstheme="majorBidi"/>
      <w:b/>
      <w:bCs/>
      <w:sz w:val="32"/>
      <w:szCs w:val="28"/>
      <w:lang w:eastAsia="es-ES"/>
    </w:rPr>
  </w:style>
  <w:style w:type="paragraph" w:styleId="NormalWeb">
    <w:name w:val="Normal (Web)"/>
    <w:basedOn w:val="Normal"/>
    <w:uiPriority w:val="99"/>
    <w:semiHidden/>
    <w:unhideWhenUsed/>
    <w:rsid w:val="00A45939"/>
    <w:pPr>
      <w:spacing w:before="100" w:beforeAutospacing="1" w:after="100" w:afterAutospacing="1"/>
      <w:jc w:val="left"/>
    </w:pPr>
    <w:rPr>
      <w:rFonts w:ascii="Times New Roman" w:eastAsia="Times New Roman" w:hAnsi="Times New Roman" w:cs="Times New Roman"/>
      <w:szCs w:val="24"/>
      <w:lang w:eastAsia="es-ES"/>
    </w:rPr>
  </w:style>
  <w:style w:type="character" w:styleId="Hipervnculo">
    <w:name w:val="Hyperlink"/>
    <w:basedOn w:val="Fuentedeprrafopredeter"/>
    <w:uiPriority w:val="99"/>
    <w:semiHidden/>
    <w:unhideWhenUsed/>
    <w:rsid w:val="00A45939"/>
    <w:rPr>
      <w:color w:val="0000FF"/>
      <w:u w:val="single"/>
    </w:rPr>
  </w:style>
  <w:style w:type="character" w:styleId="nfasis">
    <w:name w:val="Emphasis"/>
    <w:basedOn w:val="Fuentedeprrafopredeter"/>
    <w:uiPriority w:val="20"/>
    <w:qFormat/>
    <w:rsid w:val="00DC133E"/>
    <w:rPr>
      <w:i/>
      <w:iCs/>
    </w:rPr>
  </w:style>
  <w:style w:type="character" w:styleId="Textoennegrita">
    <w:name w:val="Strong"/>
    <w:basedOn w:val="Fuentedeprrafopredeter"/>
    <w:uiPriority w:val="22"/>
    <w:qFormat/>
    <w:rsid w:val="00DC133E"/>
    <w:rPr>
      <w:b/>
      <w:bCs/>
    </w:rPr>
  </w:style>
  <w:style w:type="paragraph" w:styleId="Prrafodelista">
    <w:name w:val="List Paragraph"/>
    <w:basedOn w:val="Normal"/>
    <w:uiPriority w:val="34"/>
    <w:qFormat/>
    <w:rsid w:val="00246B05"/>
    <w:pPr>
      <w:ind w:left="720"/>
      <w:contextualSpacing/>
    </w:pPr>
  </w:style>
</w:styles>
</file>

<file path=word/webSettings.xml><?xml version="1.0" encoding="utf-8"?>
<w:webSettings xmlns:r="http://schemas.openxmlformats.org/officeDocument/2006/relationships" xmlns:w="http://schemas.openxmlformats.org/wordprocessingml/2006/main">
  <w:divs>
    <w:div w:id="6912620">
      <w:bodyDiv w:val="1"/>
      <w:marLeft w:val="0"/>
      <w:marRight w:val="0"/>
      <w:marTop w:val="0"/>
      <w:marBottom w:val="0"/>
      <w:divBdr>
        <w:top w:val="none" w:sz="0" w:space="0" w:color="auto"/>
        <w:left w:val="none" w:sz="0" w:space="0" w:color="auto"/>
        <w:bottom w:val="none" w:sz="0" w:space="0" w:color="auto"/>
        <w:right w:val="none" w:sz="0" w:space="0" w:color="auto"/>
      </w:divBdr>
    </w:div>
    <w:div w:id="251281868">
      <w:bodyDiv w:val="1"/>
      <w:marLeft w:val="0"/>
      <w:marRight w:val="0"/>
      <w:marTop w:val="0"/>
      <w:marBottom w:val="0"/>
      <w:divBdr>
        <w:top w:val="none" w:sz="0" w:space="0" w:color="auto"/>
        <w:left w:val="none" w:sz="0" w:space="0" w:color="auto"/>
        <w:bottom w:val="none" w:sz="0" w:space="0" w:color="auto"/>
        <w:right w:val="none" w:sz="0" w:space="0" w:color="auto"/>
      </w:divBdr>
    </w:div>
    <w:div w:id="359210265">
      <w:bodyDiv w:val="1"/>
      <w:marLeft w:val="0"/>
      <w:marRight w:val="0"/>
      <w:marTop w:val="0"/>
      <w:marBottom w:val="0"/>
      <w:divBdr>
        <w:top w:val="none" w:sz="0" w:space="0" w:color="auto"/>
        <w:left w:val="none" w:sz="0" w:space="0" w:color="auto"/>
        <w:bottom w:val="none" w:sz="0" w:space="0" w:color="auto"/>
        <w:right w:val="none" w:sz="0" w:space="0" w:color="auto"/>
      </w:divBdr>
    </w:div>
    <w:div w:id="396516839">
      <w:bodyDiv w:val="1"/>
      <w:marLeft w:val="0"/>
      <w:marRight w:val="0"/>
      <w:marTop w:val="0"/>
      <w:marBottom w:val="0"/>
      <w:divBdr>
        <w:top w:val="none" w:sz="0" w:space="0" w:color="auto"/>
        <w:left w:val="none" w:sz="0" w:space="0" w:color="auto"/>
        <w:bottom w:val="none" w:sz="0" w:space="0" w:color="auto"/>
        <w:right w:val="none" w:sz="0" w:space="0" w:color="auto"/>
      </w:divBdr>
      <w:divsChild>
        <w:div w:id="1417089483">
          <w:marLeft w:val="0"/>
          <w:marRight w:val="0"/>
          <w:marTop w:val="0"/>
          <w:marBottom w:val="0"/>
          <w:divBdr>
            <w:top w:val="none" w:sz="0" w:space="0" w:color="auto"/>
            <w:left w:val="none" w:sz="0" w:space="0" w:color="auto"/>
            <w:bottom w:val="none" w:sz="0" w:space="0" w:color="auto"/>
            <w:right w:val="none" w:sz="0" w:space="0" w:color="auto"/>
          </w:divBdr>
          <w:divsChild>
            <w:div w:id="1734230590">
              <w:marLeft w:val="0"/>
              <w:marRight w:val="0"/>
              <w:marTop w:val="0"/>
              <w:marBottom w:val="0"/>
              <w:divBdr>
                <w:top w:val="none" w:sz="0" w:space="0" w:color="auto"/>
                <w:left w:val="none" w:sz="0" w:space="0" w:color="auto"/>
                <w:bottom w:val="none" w:sz="0" w:space="0" w:color="auto"/>
                <w:right w:val="none" w:sz="0" w:space="0" w:color="auto"/>
              </w:divBdr>
              <w:divsChild>
                <w:div w:id="152975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6388985">
      <w:bodyDiv w:val="1"/>
      <w:marLeft w:val="0"/>
      <w:marRight w:val="0"/>
      <w:marTop w:val="0"/>
      <w:marBottom w:val="0"/>
      <w:divBdr>
        <w:top w:val="none" w:sz="0" w:space="0" w:color="auto"/>
        <w:left w:val="none" w:sz="0" w:space="0" w:color="auto"/>
        <w:bottom w:val="none" w:sz="0" w:space="0" w:color="auto"/>
        <w:right w:val="none" w:sz="0" w:space="0" w:color="auto"/>
      </w:divBdr>
    </w:div>
    <w:div w:id="1005783003">
      <w:bodyDiv w:val="1"/>
      <w:marLeft w:val="0"/>
      <w:marRight w:val="0"/>
      <w:marTop w:val="0"/>
      <w:marBottom w:val="0"/>
      <w:divBdr>
        <w:top w:val="none" w:sz="0" w:space="0" w:color="auto"/>
        <w:left w:val="none" w:sz="0" w:space="0" w:color="auto"/>
        <w:bottom w:val="none" w:sz="0" w:space="0" w:color="auto"/>
        <w:right w:val="none" w:sz="0" w:space="0" w:color="auto"/>
      </w:divBdr>
    </w:div>
    <w:div w:id="1036006222">
      <w:bodyDiv w:val="1"/>
      <w:marLeft w:val="0"/>
      <w:marRight w:val="0"/>
      <w:marTop w:val="0"/>
      <w:marBottom w:val="0"/>
      <w:divBdr>
        <w:top w:val="none" w:sz="0" w:space="0" w:color="auto"/>
        <w:left w:val="none" w:sz="0" w:space="0" w:color="auto"/>
        <w:bottom w:val="none" w:sz="0" w:space="0" w:color="auto"/>
        <w:right w:val="none" w:sz="0" w:space="0" w:color="auto"/>
      </w:divBdr>
    </w:div>
    <w:div w:id="1165318747">
      <w:bodyDiv w:val="1"/>
      <w:marLeft w:val="0"/>
      <w:marRight w:val="0"/>
      <w:marTop w:val="0"/>
      <w:marBottom w:val="0"/>
      <w:divBdr>
        <w:top w:val="none" w:sz="0" w:space="0" w:color="auto"/>
        <w:left w:val="none" w:sz="0" w:space="0" w:color="auto"/>
        <w:bottom w:val="none" w:sz="0" w:space="0" w:color="auto"/>
        <w:right w:val="none" w:sz="0" w:space="0" w:color="auto"/>
      </w:divBdr>
      <w:divsChild>
        <w:div w:id="2073380727">
          <w:marLeft w:val="0"/>
          <w:marRight w:val="0"/>
          <w:marTop w:val="0"/>
          <w:marBottom w:val="0"/>
          <w:divBdr>
            <w:top w:val="none" w:sz="0" w:space="0" w:color="auto"/>
            <w:left w:val="none" w:sz="0" w:space="0" w:color="auto"/>
            <w:bottom w:val="none" w:sz="0" w:space="0" w:color="auto"/>
            <w:right w:val="none" w:sz="0" w:space="0" w:color="auto"/>
          </w:divBdr>
          <w:divsChild>
            <w:div w:id="539320183">
              <w:marLeft w:val="0"/>
              <w:marRight w:val="0"/>
              <w:marTop w:val="0"/>
              <w:marBottom w:val="0"/>
              <w:divBdr>
                <w:top w:val="none" w:sz="0" w:space="0" w:color="auto"/>
                <w:left w:val="none" w:sz="0" w:space="0" w:color="auto"/>
                <w:bottom w:val="none" w:sz="0" w:space="0" w:color="auto"/>
                <w:right w:val="none" w:sz="0" w:space="0" w:color="auto"/>
              </w:divBdr>
              <w:divsChild>
                <w:div w:id="1306201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5387108">
      <w:bodyDiv w:val="1"/>
      <w:marLeft w:val="0"/>
      <w:marRight w:val="0"/>
      <w:marTop w:val="0"/>
      <w:marBottom w:val="0"/>
      <w:divBdr>
        <w:top w:val="none" w:sz="0" w:space="0" w:color="auto"/>
        <w:left w:val="none" w:sz="0" w:space="0" w:color="auto"/>
        <w:bottom w:val="none" w:sz="0" w:space="0" w:color="auto"/>
        <w:right w:val="none" w:sz="0" w:space="0" w:color="auto"/>
      </w:divBdr>
    </w:div>
    <w:div w:id="1312175510">
      <w:bodyDiv w:val="1"/>
      <w:marLeft w:val="0"/>
      <w:marRight w:val="0"/>
      <w:marTop w:val="0"/>
      <w:marBottom w:val="0"/>
      <w:divBdr>
        <w:top w:val="none" w:sz="0" w:space="0" w:color="auto"/>
        <w:left w:val="none" w:sz="0" w:space="0" w:color="auto"/>
        <w:bottom w:val="none" w:sz="0" w:space="0" w:color="auto"/>
        <w:right w:val="none" w:sz="0" w:space="0" w:color="auto"/>
      </w:divBdr>
    </w:div>
    <w:div w:id="1416054878">
      <w:bodyDiv w:val="1"/>
      <w:marLeft w:val="0"/>
      <w:marRight w:val="0"/>
      <w:marTop w:val="0"/>
      <w:marBottom w:val="0"/>
      <w:divBdr>
        <w:top w:val="none" w:sz="0" w:space="0" w:color="auto"/>
        <w:left w:val="none" w:sz="0" w:space="0" w:color="auto"/>
        <w:bottom w:val="none" w:sz="0" w:space="0" w:color="auto"/>
        <w:right w:val="none" w:sz="0" w:space="0" w:color="auto"/>
      </w:divBdr>
    </w:div>
    <w:div w:id="1445465285">
      <w:bodyDiv w:val="1"/>
      <w:marLeft w:val="0"/>
      <w:marRight w:val="0"/>
      <w:marTop w:val="0"/>
      <w:marBottom w:val="0"/>
      <w:divBdr>
        <w:top w:val="none" w:sz="0" w:space="0" w:color="auto"/>
        <w:left w:val="none" w:sz="0" w:space="0" w:color="auto"/>
        <w:bottom w:val="none" w:sz="0" w:space="0" w:color="auto"/>
        <w:right w:val="none" w:sz="0" w:space="0" w:color="auto"/>
      </w:divBdr>
    </w:div>
    <w:div w:id="1892575116">
      <w:bodyDiv w:val="1"/>
      <w:marLeft w:val="0"/>
      <w:marRight w:val="0"/>
      <w:marTop w:val="0"/>
      <w:marBottom w:val="0"/>
      <w:divBdr>
        <w:top w:val="none" w:sz="0" w:space="0" w:color="auto"/>
        <w:left w:val="none" w:sz="0" w:space="0" w:color="auto"/>
        <w:bottom w:val="none" w:sz="0" w:space="0" w:color="auto"/>
        <w:right w:val="none" w:sz="0" w:space="0" w:color="auto"/>
      </w:divBdr>
      <w:divsChild>
        <w:div w:id="1859615796">
          <w:marLeft w:val="0"/>
          <w:marRight w:val="0"/>
          <w:marTop w:val="0"/>
          <w:marBottom w:val="0"/>
          <w:divBdr>
            <w:top w:val="none" w:sz="0" w:space="0" w:color="auto"/>
            <w:left w:val="none" w:sz="0" w:space="0" w:color="auto"/>
            <w:bottom w:val="none" w:sz="0" w:space="0" w:color="auto"/>
            <w:right w:val="none" w:sz="0" w:space="0" w:color="auto"/>
          </w:divBdr>
          <w:divsChild>
            <w:div w:id="1914732292">
              <w:marLeft w:val="0"/>
              <w:marRight w:val="0"/>
              <w:marTop w:val="0"/>
              <w:marBottom w:val="0"/>
              <w:divBdr>
                <w:top w:val="none" w:sz="0" w:space="0" w:color="auto"/>
                <w:left w:val="none" w:sz="0" w:space="0" w:color="auto"/>
                <w:bottom w:val="none" w:sz="0" w:space="0" w:color="auto"/>
                <w:right w:val="none" w:sz="0" w:space="0" w:color="auto"/>
              </w:divBdr>
              <w:divsChild>
                <w:div w:id="630674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6544904">
      <w:bodyDiv w:val="1"/>
      <w:marLeft w:val="0"/>
      <w:marRight w:val="0"/>
      <w:marTop w:val="0"/>
      <w:marBottom w:val="0"/>
      <w:divBdr>
        <w:top w:val="none" w:sz="0" w:space="0" w:color="auto"/>
        <w:left w:val="none" w:sz="0" w:space="0" w:color="auto"/>
        <w:bottom w:val="none" w:sz="0" w:space="0" w:color="auto"/>
        <w:right w:val="none" w:sz="0" w:space="0" w:color="auto"/>
      </w:divBdr>
      <w:divsChild>
        <w:div w:id="958340631">
          <w:marLeft w:val="0"/>
          <w:marRight w:val="0"/>
          <w:marTop w:val="0"/>
          <w:marBottom w:val="0"/>
          <w:divBdr>
            <w:top w:val="none" w:sz="0" w:space="0" w:color="auto"/>
            <w:left w:val="none" w:sz="0" w:space="0" w:color="auto"/>
            <w:bottom w:val="none" w:sz="0" w:space="0" w:color="auto"/>
            <w:right w:val="none" w:sz="0" w:space="0" w:color="auto"/>
          </w:divBdr>
          <w:divsChild>
            <w:div w:id="1498379457">
              <w:marLeft w:val="0"/>
              <w:marRight w:val="0"/>
              <w:marTop w:val="0"/>
              <w:marBottom w:val="0"/>
              <w:divBdr>
                <w:top w:val="none" w:sz="0" w:space="0" w:color="auto"/>
                <w:left w:val="none" w:sz="0" w:space="0" w:color="auto"/>
                <w:bottom w:val="none" w:sz="0" w:space="0" w:color="auto"/>
                <w:right w:val="none" w:sz="0" w:space="0" w:color="auto"/>
              </w:divBdr>
              <w:divsChild>
                <w:div w:id="2064523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4480837">
      <w:bodyDiv w:val="1"/>
      <w:marLeft w:val="0"/>
      <w:marRight w:val="0"/>
      <w:marTop w:val="0"/>
      <w:marBottom w:val="0"/>
      <w:divBdr>
        <w:top w:val="none" w:sz="0" w:space="0" w:color="auto"/>
        <w:left w:val="none" w:sz="0" w:space="0" w:color="auto"/>
        <w:bottom w:val="none" w:sz="0" w:space="0" w:color="auto"/>
        <w:right w:val="none" w:sz="0" w:space="0" w:color="auto"/>
      </w:divBdr>
    </w:div>
    <w:div w:id="2014722834">
      <w:bodyDiv w:val="1"/>
      <w:marLeft w:val="0"/>
      <w:marRight w:val="0"/>
      <w:marTop w:val="0"/>
      <w:marBottom w:val="0"/>
      <w:divBdr>
        <w:top w:val="none" w:sz="0" w:space="0" w:color="auto"/>
        <w:left w:val="none" w:sz="0" w:space="0" w:color="auto"/>
        <w:bottom w:val="none" w:sz="0" w:space="0" w:color="auto"/>
        <w:right w:val="none" w:sz="0" w:space="0" w:color="auto"/>
      </w:divBdr>
      <w:divsChild>
        <w:div w:id="1679500037">
          <w:marLeft w:val="0"/>
          <w:marRight w:val="0"/>
          <w:marTop w:val="0"/>
          <w:marBottom w:val="0"/>
          <w:divBdr>
            <w:top w:val="none" w:sz="0" w:space="0" w:color="auto"/>
            <w:left w:val="none" w:sz="0" w:space="0" w:color="auto"/>
            <w:bottom w:val="none" w:sz="0" w:space="0" w:color="auto"/>
            <w:right w:val="none" w:sz="0" w:space="0" w:color="auto"/>
          </w:divBdr>
          <w:divsChild>
            <w:div w:id="309289970">
              <w:marLeft w:val="0"/>
              <w:marRight w:val="0"/>
              <w:marTop w:val="0"/>
              <w:marBottom w:val="0"/>
              <w:divBdr>
                <w:top w:val="none" w:sz="0" w:space="0" w:color="auto"/>
                <w:left w:val="none" w:sz="0" w:space="0" w:color="auto"/>
                <w:bottom w:val="none" w:sz="0" w:space="0" w:color="auto"/>
                <w:right w:val="none" w:sz="0" w:space="0" w:color="auto"/>
              </w:divBdr>
              <w:divsChild>
                <w:div w:id="686713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169</TotalTime>
  <Pages>2</Pages>
  <Words>984</Words>
  <Characters>5415</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http://www.centor.mx.gd</Company>
  <LinksUpToDate>false</LinksUpToDate>
  <CharactersWithSpaces>6387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Ainhoa</dc:creator>
  <cp:lastModifiedBy> Ainhoa</cp:lastModifiedBy>
  <cp:revision>5</cp:revision>
  <cp:lastPrinted>2018-03-04T20:31:00Z</cp:lastPrinted>
  <dcterms:created xsi:type="dcterms:W3CDTF">2018-03-04T20:34:00Z</dcterms:created>
  <dcterms:modified xsi:type="dcterms:W3CDTF">2018-03-04T23:20:00Z</dcterms:modified>
</cp:coreProperties>
</file>